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01" w:type="dxa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CB37EB" w:rsidRPr="0038473D" w:rsidTr="0059405C">
        <w:trPr>
          <w:tblCellSpacing w:w="15" w:type="dxa"/>
          <w:jc w:val="right"/>
        </w:trPr>
        <w:tc>
          <w:tcPr>
            <w:tcW w:w="0" w:type="auto"/>
          </w:tcPr>
          <w:tbl>
            <w:tblPr>
              <w:tblW w:w="102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"/>
              <w:gridCol w:w="30"/>
              <w:gridCol w:w="800"/>
              <w:gridCol w:w="582"/>
              <w:gridCol w:w="837"/>
              <w:gridCol w:w="3916"/>
              <w:gridCol w:w="1238"/>
              <w:gridCol w:w="750"/>
              <w:gridCol w:w="765"/>
            </w:tblGrid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object w:dxaOrig="1440" w:dyaOrig="1440" w14:anchorId="52C7C85E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200" type="#_x0000_t75" style="width:.45pt;height:.45pt" o:ole="">
                        <v:imagedata r:id="rId6" o:title=""/>
                      </v:shape>
                      <w:control r:id="rId7" w:name="DefaultOcxName" w:shapeid="_x0000_i1200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t>Quantity</w:t>
                  </w:r>
                </w:p>
              </w:tc>
              <w:tc>
                <w:tcPr>
                  <w:tcW w:w="0" w:type="auto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t>Image</w:t>
                  </w:r>
                </w:p>
              </w:tc>
              <w:tc>
                <w:tcPr>
                  <w:tcW w:w="0" w:type="auto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t>Name</w:t>
                  </w:r>
                </w:p>
              </w:tc>
              <w:tc>
                <w:tcPr>
                  <w:tcW w:w="0" w:type="auto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t>SKU</w:t>
                  </w:r>
                </w:p>
              </w:tc>
              <w:tc>
                <w:tcPr>
                  <w:tcW w:w="0" w:type="auto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t>Each</w:t>
                  </w:r>
                </w:p>
              </w:tc>
              <w:tc>
                <w:tcPr>
                  <w:tcW w:w="0" w:type="auto"/>
                  <w:shd w:val="clear" w:color="auto" w:fill="DFDFD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b/>
                      <w:bCs/>
                    </w:rPr>
                  </w:pPr>
                  <w:r w:rsidRPr="00DE57B7">
                    <w:rPr>
                      <w:b/>
                      <w:bCs/>
                    </w:rPr>
                    <w:t>Total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555E937E">
                      <v:shape id="_x0000_i1199" type="#_x0000_t75" style="width:58.6pt;height:11.55pt" o:ole="">
                        <v:imagedata r:id="rId8" o:title=""/>
                      </v:shape>
                      <w:control r:id="rId9" w:name="DefaultOcxName1" w:shapeid="_x0000_i1199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284D1E58">
                      <v:shape id="_x0000_i1198" type="#_x0000_t75" style="width:58.6pt;height:11.55pt" o:ole="">
                        <v:imagedata r:id="rId10" o:title=""/>
                      </v:shape>
                      <w:control r:id="rId11" w:name="DefaultOcxName2" w:shapeid="_x0000_i1198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3191DA14">
                      <v:shape id="_x0000_i1197" type="#_x0000_t75" style="width:26.3pt;height:18pt" o:ole="">
                        <v:imagedata r:id="rId12" o:title=""/>
                      </v:shape>
                      <w:control r:id="rId13" w:name="DefaultOcxName3" w:shapeid="_x0000_i1197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14" w:anchor="17578" w:history="1">
                    <w:r w:rsidRPr="00DE57B7">
                      <w:rPr>
                        <w:rStyle w:val="Hyperlink"/>
                      </w:rPr>
                      <w:t>Elna Cerafine Capacitor 3.3uF 50V 5mmD x 11mmL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ELNA-72664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$0.85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$0.85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43680F60">
                      <v:shape id="_x0000_i1196" type="#_x0000_t75" style="width:58.6pt;height:11.55pt" o:ole="">
                        <v:imagedata r:id="rId8" o:title=""/>
                      </v:shape>
                      <w:control r:id="rId15" w:name="DefaultOcxName4" w:shapeid="_x0000_i1196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0A22B51D">
                      <v:shape id="_x0000_i1195" type="#_x0000_t75" style="width:58.6pt;height:11.55pt" o:ole="">
                        <v:imagedata r:id="rId10" o:title=""/>
                      </v:shape>
                      <w:control r:id="rId16" w:name="DefaultOcxName5" w:shapeid="_x0000_i1195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708AC7D7">
                      <v:shape id="_x0000_i1194" type="#_x0000_t75" style="width:26.3pt;height:18pt" o:ole="">
                        <v:imagedata r:id="rId17" o:title=""/>
                      </v:shape>
                      <w:control r:id="rId18" w:name="DefaultOcxName6" w:shapeid="_x0000_i1194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19" w:anchor="17579" w:history="1">
                    <w:r w:rsidRPr="00DE57B7">
                      <w:rPr>
                        <w:rStyle w:val="Hyperlink"/>
                      </w:rPr>
                      <w:t>Elna Cerafine Capacitor 10uF 16V 5mmD x 11mmL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ELNA-72667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$0.65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$0.65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172166B0">
                      <v:shape id="_x0000_i1193" type="#_x0000_t75" style="width:58.6pt;height:11.55pt" o:ole="">
                        <v:imagedata r:id="rId8" o:title=""/>
                      </v:shape>
                      <w:control r:id="rId20" w:name="DefaultOcxName7" w:shapeid="_x0000_i1193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776D30D8">
                      <v:shape id="_x0000_i1192" type="#_x0000_t75" style="width:58.6pt;height:11.55pt" o:ole="">
                        <v:imagedata r:id="rId10" o:title=""/>
                      </v:shape>
                      <w:control r:id="rId21" w:name="DefaultOcxName8" w:shapeid="_x0000_i1192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32F7D68A">
                      <v:shape id="_x0000_i1191" type="#_x0000_t75" style="width:26.3pt;height:18pt" o:ole="">
                        <v:imagedata r:id="rId22" o:title=""/>
                      </v:shape>
                      <w:control r:id="rId23" w:name="DefaultOcxName9" w:shapeid="_x0000_i1191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24" w:anchor="19820" w:history="1">
                    <w:r w:rsidRPr="00DE57B7">
                      <w:rPr>
                        <w:rStyle w:val="Hyperlink"/>
                      </w:rPr>
                      <w:t>Elna Cerafine Capacitor 22uF / 25VDC, ROA Series 6.3x11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ELNA-74630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$1.10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$1.10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68EE4093">
                      <v:shape id="_x0000_i1190" type="#_x0000_t75" style="width:58.6pt;height:11.55pt" o:ole="">
                        <v:imagedata r:id="rId8" o:title=""/>
                      </v:shape>
                      <w:control r:id="rId25" w:name="DefaultOcxName10" w:shapeid="_x0000_i1190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17303C71">
                      <v:shape id="_x0000_i1189" type="#_x0000_t75" style="width:58.6pt;height:11.55pt" o:ole="">
                        <v:imagedata r:id="rId10" o:title=""/>
                      </v:shape>
                      <w:control r:id="rId26" w:name="DefaultOcxName11" w:shapeid="_x0000_i1189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308B8A40">
                      <v:shape id="_x0000_i1188" type="#_x0000_t75" style="width:26.3pt;height:18pt" o:ole="">
                        <v:imagedata r:id="rId27" o:title=""/>
                      </v:shape>
                      <w:control r:id="rId28" w:name="DefaultOcxName12" w:shapeid="_x0000_i1188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29" w:anchor="18609" w:history="1">
                    <w:r w:rsidRPr="00DE57B7">
                      <w:rPr>
                        <w:rStyle w:val="Hyperlink"/>
                      </w:rPr>
                      <w:t>Elna Cerafine Capacitor 330uF / 16V, ROA Series, 10mmD x 20mmL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ELNA-72685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$1.65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$3.30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744392DD">
                      <v:shape id="_x0000_i1187" type="#_x0000_t75" style="width:58.6pt;height:11.55pt" o:ole="">
                        <v:imagedata r:id="rId8" o:title=""/>
                      </v:shape>
                      <w:control r:id="rId30" w:name="DefaultOcxName13" w:shapeid="_x0000_i1187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5F660B6A">
                      <v:shape id="_x0000_i1186" type="#_x0000_t75" style="width:58.6pt;height:11.55pt" o:ole="">
                        <v:imagedata r:id="rId10" o:title=""/>
                      </v:shape>
                      <w:control r:id="rId31" w:name="DefaultOcxName14" w:shapeid="_x0000_i1186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68D0C755">
                      <v:shape id="_x0000_i1185" type="#_x0000_t75" style="width:26.3pt;height:18pt" o:ole="">
                        <v:imagedata r:id="rId32" o:title=""/>
                      </v:shape>
                      <w:control r:id="rId33" w:name="DefaultOcxName15" w:shapeid="_x0000_i1185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34" w:anchor="17576" w:history="1">
                    <w:r w:rsidRPr="00DE57B7">
                      <w:rPr>
                        <w:rStyle w:val="Hyperlink"/>
                      </w:rPr>
                      <w:t>Elna Cerafine Capacitor 47 uF 25 V 8mmD x 11.5mmL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ELNA-72673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$0.55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$3.85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2C7C0250">
                      <v:shape id="_x0000_i1184" type="#_x0000_t75" style="width:58.6pt;height:11.55pt" o:ole="">
                        <v:imagedata r:id="rId8" o:title=""/>
                      </v:shape>
                      <w:control r:id="rId35" w:name="DefaultOcxName16" w:shapeid="_x0000_i1184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2C718943">
                      <v:shape id="_x0000_i1183" type="#_x0000_t75" style="width:58.6pt;height:11.55pt" o:ole="">
                        <v:imagedata r:id="rId10" o:title=""/>
                      </v:shape>
                      <w:control r:id="rId36" w:name="DefaultOcxName17" w:shapeid="_x0000_i1183"/>
                    </w:object>
                  </w:r>
                </w:p>
              </w:tc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1AAB8CC9">
                      <v:shape id="_x0000_i1182" type="#_x0000_t75" style="width:26.3pt;height:18pt" o:ole="">
                        <v:imagedata r:id="rId37" o:title=""/>
                      </v:shape>
                      <w:control r:id="rId38" w:name="DefaultOcxName18" w:shapeid="_x0000_i1182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39" w:anchor="18602" w:history="1">
                    <w:r w:rsidRPr="00DE57B7">
                      <w:rPr>
                        <w:rStyle w:val="Hyperlink"/>
                      </w:rPr>
                      <w:t>Elna Cerafine Capacitor 1.0uF / 50V, ROA Series, 5mmD x 11mmL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ELNA-72663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$0.60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$1.20</w:t>
                  </w:r>
                </w:p>
              </w:tc>
            </w:tr>
            <w:tr w:rsidR="00CB37EB" w:rsidRPr="00DE57B7" w:rsidTr="00582631">
              <w:trPr>
                <w:tblCellSpacing w:w="15" w:type="dxa"/>
              </w:trPr>
              <w:tc>
                <w:tcPr>
                  <w:tcW w:w="0" w:type="auto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4244AC66">
                      <v:shape id="_x0000_i1181" type="#_x0000_t75" style="width:58.6pt;height:11.55pt" o:ole="">
                        <v:imagedata r:id="rId8" o:title=""/>
                      </v:shape>
                      <w:control r:id="rId40" w:name="DefaultOcxName19" w:shapeid="_x0000_i1181"/>
                    </w:object>
                  </w:r>
                  <w:r w:rsidRPr="00DE57B7">
                    <w:br/>
                  </w:r>
                  <w:r w:rsidRPr="00DE57B7">
                    <w:object w:dxaOrig="1440" w:dyaOrig="1440" w14:anchorId="5F96936E">
                      <v:shape id="_x0000_i1180" type="#_x0000_t75" style="width:58.6pt;height:11.55pt" o:ole="">
                        <v:imagedata r:id="rId10" o:title=""/>
                      </v:shape>
                      <w:control r:id="rId41" w:name="DefaultOcxName20" w:shapeid="_x0000_i1180"/>
                    </w:object>
                  </w:r>
                </w:p>
              </w:tc>
              <w:bookmarkStart w:id="0" w:name="_GoBack"/>
              <w:bookmarkEnd w:id="0"/>
              <w:tc>
                <w:tcPr>
                  <w:tcW w:w="750" w:type="dxa"/>
                  <w:gridSpan w:val="2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object w:dxaOrig="1440" w:dyaOrig="1440" w14:anchorId="2EA2BCA7">
                      <v:shape id="_x0000_i1179" type="#_x0000_t75" style="width:26.3pt;height:18pt" o:ole="">
                        <v:imagedata r:id="rId42" o:title=""/>
                      </v:shape>
                      <w:control r:id="rId43" w:name="DefaultOcxName21" w:shapeid="_x0000_i1179"/>
                    </w:objec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  <w:rPr>
                      <w:sz w:val="24"/>
                      <w:szCs w:val="24"/>
                    </w:rPr>
                  </w:pPr>
                  <w:hyperlink r:id="rId44" w:anchor="19825" w:history="1">
                    <w:r w:rsidRPr="00DE57B7">
                      <w:rPr>
                        <w:rStyle w:val="Hyperlink"/>
                      </w:rPr>
                      <w:t>Elna Cerafine Capacitor 220uF / 6.3VDC, ROA Series 10x12.5</w:t>
                    </w:r>
                  </w:hyperlink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ELNA-74636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$1.00</w:t>
                  </w:r>
                </w:p>
              </w:tc>
              <w:tc>
                <w:tcPr>
                  <w:tcW w:w="0" w:type="auto"/>
                  <w:shd w:val="clear" w:color="auto" w:fill="FCFC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B37EB" w:rsidRPr="00DE57B7" w:rsidRDefault="00CB37EB" w:rsidP="00CB37EB">
                  <w:pPr>
                    <w:jc w:val="center"/>
                  </w:pPr>
                  <w:r w:rsidRPr="00DE57B7">
                    <w:t>$1.00</w:t>
                  </w:r>
                </w:p>
              </w:tc>
            </w:tr>
            <w:tr w:rsidR="00CB37EB" w:rsidRPr="00DE57B7" w:rsidTr="00582631">
              <w:tblPrEx>
                <w:jc w:val="right"/>
              </w:tblPrEx>
              <w:trPr>
                <w:gridAfter w:val="6"/>
                <w:wAfter w:w="8544" w:type="dxa"/>
                <w:tblCellSpacing w:w="15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CB37EB" w:rsidRPr="00DE57B7" w:rsidRDefault="00CB37EB" w:rsidP="00CB37EB">
                  <w:pPr>
                    <w:rPr>
                      <w:sz w:val="24"/>
                      <w:szCs w:val="24"/>
                    </w:rPr>
                  </w:pPr>
                  <w:r w:rsidRPr="00DE57B7">
                    <w:t>Subtotal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B37EB" w:rsidRPr="00DE57B7" w:rsidRDefault="00CB37EB" w:rsidP="00CB37EB">
                  <w:r w:rsidRPr="00DE57B7">
                    <w:t>$11.95</w:t>
                  </w:r>
                </w:p>
              </w:tc>
            </w:tr>
            <w:tr w:rsidR="00CB37EB" w:rsidRPr="00DE57B7" w:rsidTr="00582631">
              <w:tblPrEx>
                <w:jc w:val="right"/>
              </w:tblPrEx>
              <w:trPr>
                <w:gridAfter w:val="6"/>
                <w:wAfter w:w="8544" w:type="dxa"/>
                <w:tblCellSpacing w:w="15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CB37EB" w:rsidRPr="00DE57B7" w:rsidRDefault="00CB37EB" w:rsidP="00CB37EB">
                  <w:r w:rsidRPr="00DE57B7">
                    <w:t>Tax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B37EB" w:rsidRPr="00DE57B7" w:rsidRDefault="00CB37EB" w:rsidP="00CB37EB">
                  <w:r w:rsidRPr="00DE57B7">
                    <w:t>$0.00</w:t>
                  </w:r>
                </w:p>
              </w:tc>
            </w:tr>
            <w:tr w:rsidR="00CB37EB" w:rsidRPr="00DE57B7" w:rsidTr="00582631">
              <w:tblPrEx>
                <w:jc w:val="right"/>
              </w:tblPrEx>
              <w:trPr>
                <w:gridAfter w:val="6"/>
                <w:wAfter w:w="8544" w:type="dxa"/>
                <w:tblCellSpacing w:w="15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CB37EB" w:rsidRPr="00DE57B7" w:rsidRDefault="00CB37EB" w:rsidP="00CB37EB">
                  <w:r w:rsidRPr="00DE57B7">
                    <w:t>Total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B37EB" w:rsidRPr="00DE57B7" w:rsidRDefault="00CB37EB" w:rsidP="00CB37EB">
                  <w:r w:rsidRPr="00DE57B7">
                    <w:t>$11.95</w:t>
                  </w:r>
                </w:p>
              </w:tc>
            </w:tr>
          </w:tbl>
          <w:p w:rsidR="00CB37EB" w:rsidRDefault="00CB37EB" w:rsidP="00CB37EB"/>
        </w:tc>
      </w:tr>
      <w:tr w:rsidR="00011C84" w:rsidRPr="0038473D" w:rsidTr="00CB37EB">
        <w:trPr>
          <w:tblCellSpacing w:w="15" w:type="dxa"/>
          <w:jc w:val="right"/>
        </w:trPr>
        <w:tc>
          <w:tcPr>
            <w:tcW w:w="0" w:type="auto"/>
            <w:vAlign w:val="center"/>
          </w:tcPr>
          <w:p w:rsidR="00011C84" w:rsidRPr="0038473D" w:rsidRDefault="00011C84" w:rsidP="0038473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986FFD" w:rsidRDefault="0038473D">
      <w:r>
        <w:t xml:space="preserve">Với trong đơn hàng cũ bác bớt lại dùm em 2 con ( bị trùng 2 lần ạ ) </w:t>
      </w:r>
    </w:p>
    <w:tbl>
      <w:tblPr>
        <w:tblW w:w="10700" w:type="dxa"/>
        <w:tblLook w:val="04A0" w:firstRow="1" w:lastRow="0" w:firstColumn="1" w:lastColumn="0" w:noHBand="0" w:noVBand="1"/>
      </w:tblPr>
      <w:tblGrid>
        <w:gridCol w:w="1757"/>
        <w:gridCol w:w="952"/>
        <w:gridCol w:w="4739"/>
        <w:gridCol w:w="1298"/>
        <w:gridCol w:w="958"/>
        <w:gridCol w:w="996"/>
      </w:tblGrid>
      <w:tr w:rsidR="0038473D" w:rsidRPr="0038473D" w:rsidTr="0038473D">
        <w:trPr>
          <w:trHeight w:val="507"/>
        </w:trPr>
        <w:tc>
          <w:tcPr>
            <w:tcW w:w="17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38473D">
              <w:rPr>
                <w:rFonts w:ascii="Calibri" w:eastAsia="Times New Roman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46760" cy="144780"/>
                  <wp:effectExtent l="0" t="0" r="0" b="7620"/>
                  <wp:wrapNone/>
                  <wp:docPr id="6" name="Picture 6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54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0">
                            <a:extLst>
                              <a:ext uri="{63B3BB69-23CF-44E3-9099-C40C66FF867C}">
                                <a14:compatExt xmlns:a14="http://schemas.microsoft.com/office/drawing/2010/main" spid="_x0000_s1054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73D">
              <w:rPr>
                <w:rFonts w:ascii="Calibri" w:eastAsia="Times New Roman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182880</wp:posOffset>
                  </wp:positionV>
                  <wp:extent cx="746760" cy="144780"/>
                  <wp:effectExtent l="0" t="0" r="0" b="7620"/>
                  <wp:wrapNone/>
                  <wp:docPr id="5" name="Picture 5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56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2">
                            <a:extLst>
                              <a:ext uri="{63B3BB69-23CF-44E3-9099-C40C66FF867C}">
                                <a14:compatExt xmlns:a14="http://schemas.microsoft.com/office/drawing/2010/main" spid="_x0000_s1056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73D">
              <w:rPr>
                <w:rFonts w:ascii="Calibri" w:eastAsia="Times New Roman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182880</wp:posOffset>
                  </wp:positionV>
                  <wp:extent cx="426720" cy="228600"/>
                  <wp:effectExtent l="0" t="0" r="0" b="0"/>
                  <wp:wrapNone/>
                  <wp:docPr id="4" name="Picture 4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5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34">
                            <a:extLst>
                              <a:ext uri="{63B3BB69-23CF-44E3-9099-C40C66FF867C}">
                                <a14:compatExt xmlns:a14="http://schemas.microsoft.com/office/drawing/2010/main" spid="_x0000_s105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73D">
              <w:rPr>
                <w:rFonts w:ascii="Calibri" w:eastAsia="Times New Roman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46760" cy="144780"/>
                  <wp:effectExtent l="0" t="0" r="0" b="7620"/>
                  <wp:wrapNone/>
                  <wp:docPr id="3" name="Picture 3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98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4">
                            <a:extLst>
                              <a:ext uri="{63B3BB69-23CF-44E3-9099-C40C66FF867C}">
                                <a14:compatExt xmlns:a14="http://schemas.microsoft.com/office/drawing/2010/main" spid="_x0000_s1098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73D">
              <w:rPr>
                <w:rFonts w:ascii="Calibri" w:eastAsia="Times New Roman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182880</wp:posOffset>
                  </wp:positionV>
                  <wp:extent cx="746760" cy="144780"/>
                  <wp:effectExtent l="0" t="0" r="0" b="7620"/>
                  <wp:wrapNone/>
                  <wp:docPr id="1" name="Picture 1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99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5">
                            <a:extLst>
                              <a:ext uri="{63B3BB69-23CF-44E3-9099-C40C66FF867C}">
                                <a14:compatExt xmlns:a14="http://schemas.microsoft.com/office/drawing/2010/main" spid="_x0000_s1099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0" cy="144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473D">
              <w:rPr>
                <w:rFonts w:ascii="Calibri" w:eastAsia="Times New Roman" w:hAnsi="Calibri" w:cs="Calibri"/>
                <w:noProof/>
                <w:color w:val="000000"/>
                <w:sz w:val="2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26720" cy="228600"/>
                  <wp:effectExtent l="0" t="0" r="0" b="0"/>
                  <wp:wrapNone/>
                  <wp:docPr id="2" name="Picture 2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100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76">
                            <a:extLst>
                              <a:ext uri="{63B3BB69-23CF-44E3-9099-C40C66FF867C}">
                                <a14:compatExt xmlns:a14="http://schemas.microsoft.com/office/drawing/2010/main" spid="_x0000_s1100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1"/>
            </w:tblGrid>
            <w:tr w:rsidR="0038473D" w:rsidRPr="0038473D">
              <w:trPr>
                <w:trHeight w:val="267"/>
                <w:tblCellSpacing w:w="0" w:type="dxa"/>
              </w:trPr>
              <w:tc>
                <w:tcPr>
                  <w:tcW w:w="174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CFCFC"/>
                  <w:vAlign w:val="center"/>
                  <w:hideMark/>
                </w:tcPr>
                <w:p w:rsidR="0038473D" w:rsidRPr="0038473D" w:rsidRDefault="0038473D" w:rsidP="003847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color w:val="000000"/>
                      <w:sz w:val="22"/>
                    </w:rPr>
                  </w:pPr>
                  <w:r w:rsidRPr="0038473D">
                    <w:rPr>
                      <w:rFonts w:ascii="Verdana" w:eastAsia="Times New Roman" w:hAnsi="Verdana" w:cs="Calibri"/>
                      <w:color w:val="000000"/>
                      <w:sz w:val="22"/>
                    </w:rPr>
                    <w:t> </w:t>
                  </w:r>
                </w:p>
              </w:tc>
            </w:tr>
            <w:tr w:rsidR="0038473D" w:rsidRPr="0038473D">
              <w:trPr>
                <w:trHeight w:val="267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38473D" w:rsidRPr="0038473D" w:rsidRDefault="0038473D" w:rsidP="0038473D">
                  <w:pPr>
                    <w:spacing w:after="0" w:line="240" w:lineRule="auto"/>
                    <w:rPr>
                      <w:rFonts w:ascii="Verdana" w:eastAsia="Times New Roman" w:hAnsi="Verdana" w:cs="Calibri"/>
                      <w:color w:val="000000"/>
                      <w:sz w:val="22"/>
                    </w:rPr>
                  </w:pPr>
                </w:p>
              </w:tc>
            </w:tr>
          </w:tbl>
          <w:p w:rsidR="0038473D" w:rsidRPr="0038473D" w:rsidRDefault="0038473D" w:rsidP="00384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95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CFCFC"/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2"/>
              </w:rPr>
            </w:pPr>
            <w:r w:rsidRPr="0038473D">
              <w:rPr>
                <w:rFonts w:ascii="Verdana" w:eastAsia="Times New Roman" w:hAnsi="Verdana" w:cs="Calibri"/>
                <w:color w:val="000000"/>
                <w:sz w:val="22"/>
              </w:rPr>
              <w:t> </w:t>
            </w:r>
          </w:p>
        </w:tc>
        <w:tc>
          <w:tcPr>
            <w:tcW w:w="476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CFCFC"/>
            <w:vAlign w:val="center"/>
            <w:hideMark/>
          </w:tcPr>
          <w:p w:rsidR="0038473D" w:rsidRPr="0038473D" w:rsidRDefault="00CB37EB" w:rsidP="003847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sz w:val="22"/>
                <w:u w:val="single"/>
              </w:rPr>
            </w:pPr>
            <w:hyperlink r:id="rId48" w:anchor="20611" w:history="1">
              <w:r w:rsidR="0038473D" w:rsidRPr="0038473D">
                <w:rPr>
                  <w:rFonts w:ascii="Calibri" w:eastAsia="Times New Roman" w:hAnsi="Calibri" w:cs="Calibri"/>
                  <w:color w:val="0000FF"/>
                  <w:sz w:val="22"/>
                  <w:u w:val="single"/>
                </w:rPr>
                <w:t>Multicap Capacitor-070-51416 0.82uf / 200V, PPMFX, 0.4" W x 0.6" H x 1.0" L, Each</w:t>
              </w:r>
            </w:hyperlink>
          </w:p>
        </w:tc>
        <w:tc>
          <w:tcPr>
            <w:tcW w:w="129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CFCFC"/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2"/>
              </w:rPr>
            </w:pPr>
            <w:r w:rsidRPr="0038473D">
              <w:rPr>
                <w:rFonts w:ascii="Verdana" w:eastAsia="Times New Roman" w:hAnsi="Verdana" w:cs="Calibri"/>
                <w:color w:val="000000"/>
                <w:sz w:val="22"/>
              </w:rPr>
              <w:t>MULCAP-51416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CFCFC"/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2"/>
              </w:rPr>
            </w:pPr>
            <w:r w:rsidRPr="0038473D">
              <w:rPr>
                <w:rFonts w:ascii="Verdana" w:eastAsia="Times New Roman" w:hAnsi="Verdana" w:cs="Calibri"/>
                <w:color w:val="000000"/>
                <w:sz w:val="22"/>
              </w:rPr>
              <w:t xml:space="preserve">$6.01 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CFCFC"/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22"/>
              </w:rPr>
            </w:pPr>
            <w:r w:rsidRPr="0038473D">
              <w:rPr>
                <w:rFonts w:ascii="Verdana" w:eastAsia="Times New Roman" w:hAnsi="Verdana" w:cs="Calibri"/>
                <w:color w:val="000000"/>
                <w:sz w:val="22"/>
              </w:rPr>
              <w:t xml:space="preserve">$24.04 </w:t>
            </w:r>
          </w:p>
        </w:tc>
      </w:tr>
      <w:tr w:rsidR="0038473D" w:rsidRPr="0038473D" w:rsidTr="0038473D">
        <w:trPr>
          <w:trHeight w:val="480"/>
        </w:trPr>
        <w:tc>
          <w:tcPr>
            <w:tcW w:w="175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95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2"/>
              </w:rPr>
            </w:pPr>
          </w:p>
        </w:tc>
        <w:tc>
          <w:tcPr>
            <w:tcW w:w="476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Calibri" w:eastAsia="Times New Roman" w:hAnsi="Calibri" w:cs="Calibri"/>
                <w:color w:val="0000FF"/>
                <w:sz w:val="22"/>
                <w:u w:val="single"/>
              </w:rPr>
            </w:pPr>
          </w:p>
        </w:tc>
        <w:tc>
          <w:tcPr>
            <w:tcW w:w="129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2"/>
              </w:rPr>
            </w:pPr>
          </w:p>
        </w:tc>
        <w:tc>
          <w:tcPr>
            <w:tcW w:w="9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2"/>
              </w:rPr>
            </w:pPr>
          </w:p>
        </w:tc>
        <w:tc>
          <w:tcPr>
            <w:tcW w:w="9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473D" w:rsidRPr="0038473D" w:rsidRDefault="0038473D" w:rsidP="0038473D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22"/>
              </w:rPr>
            </w:pPr>
          </w:p>
        </w:tc>
      </w:tr>
    </w:tbl>
    <w:p w:rsidR="0038473D" w:rsidRDefault="0038473D"/>
    <w:sectPr w:rsidR="0038473D" w:rsidSect="00D62C15">
      <w:headerReference w:type="default" r:id="rId49"/>
      <w:pgSz w:w="11907" w:h="16840" w:code="9"/>
      <w:pgMar w:top="851" w:right="851" w:bottom="851" w:left="851" w:header="425" w:footer="425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C84" w:rsidRDefault="00011C84" w:rsidP="00011C84">
      <w:pPr>
        <w:spacing w:after="0" w:line="240" w:lineRule="auto"/>
      </w:pPr>
      <w:r>
        <w:separator/>
      </w:r>
    </w:p>
  </w:endnote>
  <w:endnote w:type="continuationSeparator" w:id="0">
    <w:p w:rsidR="00011C84" w:rsidRDefault="00011C84" w:rsidP="0001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C84" w:rsidRDefault="00011C84" w:rsidP="00011C84">
      <w:pPr>
        <w:spacing w:after="0" w:line="240" w:lineRule="auto"/>
      </w:pPr>
      <w:r>
        <w:separator/>
      </w:r>
    </w:p>
  </w:footnote>
  <w:footnote w:type="continuationSeparator" w:id="0">
    <w:p w:rsidR="00011C84" w:rsidRDefault="00011C84" w:rsidP="0001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C84" w:rsidRPr="00011C84" w:rsidRDefault="00011C84" w:rsidP="00011C84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73D"/>
    <w:rsid w:val="00011C84"/>
    <w:rsid w:val="0038473D"/>
    <w:rsid w:val="00986FFD"/>
    <w:rsid w:val="00CB37EB"/>
    <w:rsid w:val="00D6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9C48647-68FC-464E-8198-BEE09EB9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73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1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C84"/>
  </w:style>
  <w:style w:type="paragraph" w:styleId="Footer">
    <w:name w:val="footer"/>
    <w:basedOn w:val="Normal"/>
    <w:link w:val="FooterChar"/>
    <w:uiPriority w:val="99"/>
    <w:unhideWhenUsed/>
    <w:rsid w:val="00011C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8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7.xml"/><Relationship Id="rId26" Type="http://schemas.openxmlformats.org/officeDocument/2006/relationships/control" Target="activeX/activeX12.xml"/><Relationship Id="rId39" Type="http://schemas.openxmlformats.org/officeDocument/2006/relationships/hyperlink" Target="http://www.partsconnexion.com/capacitor_ele_elna_roa.html" TargetMode="External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34" Type="http://schemas.openxmlformats.org/officeDocument/2006/relationships/hyperlink" Target="http://www.partsconnexion.com/capacitor_ele_elna_roa.html" TargetMode="External"/><Relationship Id="rId42" Type="http://schemas.openxmlformats.org/officeDocument/2006/relationships/image" Target="media/image10.wmf"/><Relationship Id="rId47" Type="http://schemas.openxmlformats.org/officeDocument/2006/relationships/image" Target="media/image13.png"/><Relationship Id="rId50" Type="http://schemas.openxmlformats.org/officeDocument/2006/relationships/fontTable" Target="fontTable.xml"/><Relationship Id="rId7" Type="http://schemas.openxmlformats.org/officeDocument/2006/relationships/control" Target="activeX/activeX1.xml"/><Relationship Id="rId12" Type="http://schemas.openxmlformats.org/officeDocument/2006/relationships/image" Target="media/image4.wmf"/><Relationship Id="rId17" Type="http://schemas.openxmlformats.org/officeDocument/2006/relationships/image" Target="media/image5.wmf"/><Relationship Id="rId25" Type="http://schemas.openxmlformats.org/officeDocument/2006/relationships/control" Target="activeX/activeX11.xml"/><Relationship Id="rId33" Type="http://schemas.openxmlformats.org/officeDocument/2006/relationships/control" Target="activeX/activeX16.xml"/><Relationship Id="rId38" Type="http://schemas.openxmlformats.org/officeDocument/2006/relationships/control" Target="activeX/activeX19.xml"/><Relationship Id="rId46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hyperlink" Target="http://www.partsconnexion.com/capacitor_ele_elna_roa.html" TargetMode="External"/><Relationship Id="rId41" Type="http://schemas.openxmlformats.org/officeDocument/2006/relationships/control" Target="activeX/activeX2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3.xml"/><Relationship Id="rId24" Type="http://schemas.openxmlformats.org/officeDocument/2006/relationships/hyperlink" Target="http://www.partsconnexion.com/capacitor_ele_elna_roa.html" TargetMode="External"/><Relationship Id="rId32" Type="http://schemas.openxmlformats.org/officeDocument/2006/relationships/image" Target="media/image8.wmf"/><Relationship Id="rId37" Type="http://schemas.openxmlformats.org/officeDocument/2006/relationships/image" Target="media/image9.wmf"/><Relationship Id="rId40" Type="http://schemas.openxmlformats.org/officeDocument/2006/relationships/control" Target="activeX/activeX20.xml"/><Relationship Id="rId45" Type="http://schemas.openxmlformats.org/officeDocument/2006/relationships/image" Target="media/image11.png"/><Relationship Id="rId5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10.xml"/><Relationship Id="rId28" Type="http://schemas.openxmlformats.org/officeDocument/2006/relationships/control" Target="activeX/activeX13.xml"/><Relationship Id="rId36" Type="http://schemas.openxmlformats.org/officeDocument/2006/relationships/control" Target="activeX/activeX18.xml"/><Relationship Id="rId49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hyperlink" Target="http://www.partsconnexion.com/capacitor_ele_elna_roa.html" TargetMode="External"/><Relationship Id="rId31" Type="http://schemas.openxmlformats.org/officeDocument/2006/relationships/control" Target="activeX/activeX15.xml"/><Relationship Id="rId44" Type="http://schemas.openxmlformats.org/officeDocument/2006/relationships/hyperlink" Target="http://www.partsconnexion.com/capacitor_ele_elna_roa.html" TargetMode="Externa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hyperlink" Target="http://www.partsconnexion.com/capacitor_ele_elna_roa.html" TargetMode="External"/><Relationship Id="rId22" Type="http://schemas.openxmlformats.org/officeDocument/2006/relationships/image" Target="media/image6.wmf"/><Relationship Id="rId27" Type="http://schemas.openxmlformats.org/officeDocument/2006/relationships/image" Target="media/image7.wmf"/><Relationship Id="rId30" Type="http://schemas.openxmlformats.org/officeDocument/2006/relationships/control" Target="activeX/activeX14.xml"/><Relationship Id="rId35" Type="http://schemas.openxmlformats.org/officeDocument/2006/relationships/control" Target="activeX/activeX17.xml"/><Relationship Id="rId43" Type="http://schemas.openxmlformats.org/officeDocument/2006/relationships/control" Target="activeX/activeX22.xml"/><Relationship Id="rId48" Type="http://schemas.openxmlformats.org/officeDocument/2006/relationships/hyperlink" Target="http://www.partsconnexion.com/capacitor_film_multicap_ppmfx.html" TargetMode="External"/><Relationship Id="rId8" Type="http://schemas.openxmlformats.org/officeDocument/2006/relationships/image" Target="media/image2.wmf"/><Relationship Id="rId51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2014-12-01T12:39:00Z</dcterms:created>
  <dcterms:modified xsi:type="dcterms:W3CDTF">2014-12-01T23:28:00Z</dcterms:modified>
</cp:coreProperties>
</file>